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 Light" w:cs="Open Sans Light" w:eastAsia="Open Sans Light" w:hAnsi="Open Sans Light"/>
          <w:color w:val="00aeff"/>
          <w:sz w:val="36"/>
          <w:szCs w:val="36"/>
        </w:rPr>
      </w:pPr>
      <w:r w:rsidDel="00000000" w:rsidR="00000000" w:rsidRPr="00000000">
        <w:rPr>
          <w:rFonts w:ascii="Open Sans Light" w:cs="Open Sans Light" w:eastAsia="Open Sans Light" w:hAnsi="Open Sans Light"/>
          <w:color w:val="00aeff"/>
          <w:sz w:val="36"/>
          <w:szCs w:val="36"/>
          <w:rtl w:val="0"/>
        </w:rPr>
        <w:t xml:space="preserve">Key Release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 Light" w:cs="Open Sans Light" w:eastAsia="Open Sans Light" w:hAnsi="Open Sans Light"/>
          <w:color w:val="00ae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RE: Settlement Complete</w:t>
      </w:r>
    </w:p>
    <w:p w:rsidR="00000000" w:rsidDel="00000000" w:rsidP="00000000" w:rsidRDefault="00000000" w:rsidRPr="00000000" w14:paraId="00000004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Property: 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Vendor: 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Purchaser: 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We confirm that settlement has taken place and the keys can be released to the purchaser.</w:t>
      </w:r>
    </w:p>
    <w:p w:rsidR="00000000" w:rsidDel="00000000" w:rsidP="00000000" w:rsidRDefault="00000000" w:rsidRPr="00000000" w14:paraId="0000000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Date: ____________________________________________</w:t>
      </w:r>
    </w:p>
    <w:p w:rsidR="00000000" w:rsidDel="00000000" w:rsidP="00000000" w:rsidRDefault="00000000" w:rsidRPr="00000000" w14:paraId="00000010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Signed: __________________________________________  Name: ____________________________________________</w:t>
      </w:r>
    </w:p>
    <w:p w:rsidR="00000000" w:rsidDel="00000000" w:rsidP="00000000" w:rsidRDefault="00000000" w:rsidRPr="00000000" w14:paraId="00000012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Firm: 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Open Sans Light" w:cs="Open Sans Light" w:eastAsia="Open Sans Light" w:hAnsi="Open Sans Light"/>
          <w:i w:val="1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rtl w:val="0"/>
        </w:rPr>
        <w:t xml:space="preserve">(as solicitor for the vendor)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Fonts w:ascii="Open Sans Light" w:cs="Open Sans Light" w:eastAsia="Open Sans Light" w:hAnsi="Open Sans Light"/>
        <w:i w:val="1"/>
        <w:sz w:val="17"/>
        <w:szCs w:val="17"/>
        <w:rtl w:val="0"/>
      </w:rPr>
      <w:t xml:space="preserve">@realty Licensed REAA 2008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-161921</wp:posOffset>
          </wp:positionV>
          <wp:extent cx="1521782" cy="519113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849" l="0" r="0" t="26303"/>
                  <a:stretch>
                    <a:fillRect/>
                  </a:stretch>
                </pic:blipFill>
                <pic:spPr>
                  <a:xfrm>
                    <a:off x="0" y="0"/>
                    <a:ext cx="1521782" cy="5191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uBxqM5II4obws0i/If00i1fYw==">CgMxLjA4AHIhMVg3ZHpGbm4tZC1Ba05vaHRMUTdBSHBTVXdBTTBJWnVM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